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984C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baseline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/>
        </w:rPr>
        <w:t>中国烟草总公司云南省公司2026年烟叶生产数据采集服务采购项目</w:t>
      </w:r>
    </w:p>
    <w:p w14:paraId="0FB60D6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baseline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中标结果公告</w:t>
      </w:r>
    </w:p>
    <w:p w14:paraId="0472C946">
      <w:pPr>
        <w:pStyle w:val="5"/>
        <w:keepNext w:val="0"/>
        <w:keepLines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12" w:lineRule="auto"/>
        <w:ind w:left="0" w:leftChars="0" w:right="0" w:firstLine="480" w:firstLineChars="20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val="en-US" w:eastAsia="zh-CN"/>
        </w:rPr>
        <w:t>中国烟草总公司云南省公司2026年烟叶生产数据采集服务采购项目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（项目编号：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  <w:lang w:eastAsia="zh-CN"/>
        </w:rPr>
        <w:t>C202601BA2002003810131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t>）中标候选人公示期已满，经招标人确认，本项目第一中标候选人为该项目的中标人。现将本项目中标结果公告如下：</w:t>
      </w:r>
    </w:p>
    <w:p w14:paraId="51AF4AEC">
      <w:pPr>
        <w:tabs>
          <w:tab w:val="left" w:pos="0"/>
        </w:tabs>
        <w:spacing w:line="336" w:lineRule="auto"/>
        <w:ind w:firstLine="514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8"/>
          <w:sz w:val="24"/>
          <w:szCs w:val="24"/>
          <w:shd w:val="clear" w:fill="FFFFFF"/>
          <w:vertAlign w:val="baseline"/>
        </w:rPr>
        <w:t>中标人：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8"/>
          <w:sz w:val="24"/>
          <w:szCs w:val="24"/>
          <w:shd w:val="clear" w:fill="FFFFFF"/>
          <w:vertAlign w:val="baseline"/>
          <w:lang w:val="en-US" w:eastAsia="zh-CN"/>
        </w:rPr>
        <w:t>广州南方测绘科技股份有限公司</w:t>
      </w:r>
    </w:p>
    <w:p w14:paraId="2AC9C142">
      <w:pPr>
        <w:tabs>
          <w:tab w:val="left" w:pos="0"/>
        </w:tabs>
        <w:spacing w:line="336" w:lineRule="auto"/>
        <w:ind w:firstLine="480" w:firstLineChars="20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eastAsia="zh-CN"/>
        </w:rPr>
        <w:t>投标报价（不含税）：333.02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元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eastAsia="zh-CN"/>
        </w:rPr>
        <w:t>/平方公里（人民币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叁佰叁拾叁元零贰分整）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eastAsia="zh-CN"/>
        </w:rPr>
        <w:t>；</w:t>
      </w:r>
    </w:p>
    <w:p w14:paraId="1189CC4D">
      <w:pPr>
        <w:tabs>
          <w:tab w:val="left" w:pos="0"/>
        </w:tabs>
        <w:spacing w:line="336" w:lineRule="auto"/>
        <w:ind w:firstLine="480" w:firstLineChars="20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eastAsia="zh-CN"/>
        </w:rPr>
        <w:t>投标报价（含税）：353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eastAsia="zh-CN"/>
        </w:rPr>
        <w:t>00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元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eastAsia="zh-CN"/>
        </w:rPr>
        <w:t>/平方公里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eastAsia="zh-CN"/>
        </w:rPr>
        <w:t>人民币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叁佰伍拾叁元整）；</w:t>
      </w:r>
    </w:p>
    <w:p w14:paraId="7D88FF3C">
      <w:pPr>
        <w:tabs>
          <w:tab w:val="left" w:pos="0"/>
        </w:tabs>
        <w:spacing w:line="336" w:lineRule="auto"/>
        <w:ind w:firstLine="480" w:firstLineChars="20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增值税税率：6%；</w:t>
      </w:r>
    </w:p>
    <w:p w14:paraId="38F0DEB3">
      <w:pPr>
        <w:tabs>
          <w:tab w:val="left" w:pos="0"/>
        </w:tabs>
        <w:spacing w:line="336" w:lineRule="auto"/>
        <w:ind w:firstLine="480" w:firstLineChars="20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服务期限：服务期限为自合同签订之日起12个月。其中，招标人下达航测指令后，投标人须于15天内完成航测作业、数据处理及成果提交，服务期内，须配合招标人完成测绘成果入库以及相关数据统计分析工作；</w:t>
      </w:r>
    </w:p>
    <w:p w14:paraId="0990A294">
      <w:pPr>
        <w:tabs>
          <w:tab w:val="left" w:pos="0"/>
        </w:tabs>
        <w:spacing w:line="336" w:lineRule="auto"/>
        <w:ind w:firstLine="480" w:firstLineChars="200"/>
        <w:rPr>
          <w:rFonts w:hint="default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服务地点：招标人指定地点</w:t>
      </w:r>
      <w:r>
        <w:rPr>
          <w:rFonts w:hint="eastAsia" w:asciiTheme="minorEastAsia" w:hAnsiTheme="minorEastAsia" w:cstheme="minorEastAsia"/>
          <w:b w:val="0"/>
          <w:bCs/>
          <w:sz w:val="24"/>
          <w:szCs w:val="24"/>
          <w:highlight w:val="none"/>
          <w:lang w:val="en-US" w:eastAsia="zh-CN"/>
        </w:rPr>
        <w:t>。</w:t>
      </w:r>
    </w:p>
    <w:p w14:paraId="735C7D7C">
      <w:pPr>
        <w:pStyle w:val="5"/>
        <w:widowControl/>
        <w:spacing w:beforeAutospacing="0" w:afterAutospacing="0" w:line="360" w:lineRule="auto"/>
        <w:textAlignment w:val="baseline"/>
        <w:rPr>
          <w:rFonts w:hint="eastAsia" w:ascii="宋体" w:hAnsi="宋体" w:eastAsia="宋体" w:cs="宋体"/>
          <w:color w:val="333333"/>
          <w:lang w:val="en-US" w:eastAsia="zh-CN"/>
        </w:rPr>
      </w:pPr>
    </w:p>
    <w:p w14:paraId="462D9AAA">
      <w:pPr>
        <w:pStyle w:val="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/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</w:pPr>
      <w:r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  <w:t>招标人：中国烟草总公司云南省公司</w:t>
      </w:r>
    </w:p>
    <w:p w14:paraId="4467B2A2">
      <w:pPr>
        <w:pStyle w:val="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/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</w:pPr>
      <w:r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  <w:t>地址：云南省昆明市拓东路263号</w:t>
      </w:r>
    </w:p>
    <w:p w14:paraId="3FD9AA40">
      <w:pPr>
        <w:pStyle w:val="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/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</w:pPr>
      <w:r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  <w:t>联系人：李云华</w:t>
      </w:r>
    </w:p>
    <w:p w14:paraId="0D145BF2">
      <w:pPr>
        <w:pStyle w:val="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/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</w:pPr>
      <w:r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  <w:t>电话：0871-63535433</w:t>
      </w:r>
    </w:p>
    <w:p w14:paraId="3E31A73A">
      <w:pPr>
        <w:pStyle w:val="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/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</w:pPr>
    </w:p>
    <w:p w14:paraId="46DBEE45">
      <w:pPr>
        <w:pStyle w:val="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/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</w:pPr>
      <w:r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  <w:t>招标代理机构：中云咨询（云南）股份有限公司</w:t>
      </w:r>
    </w:p>
    <w:p w14:paraId="6A9475AE">
      <w:pPr>
        <w:pStyle w:val="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/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</w:pPr>
      <w:r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  <w:t>地址：云南省昆明市五华区广泽中心13楼</w:t>
      </w:r>
    </w:p>
    <w:p w14:paraId="2B732133">
      <w:pPr>
        <w:pStyle w:val="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/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</w:pPr>
      <w:r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  <w:t>联系人：宫玉隆、陈石金、杨家毅、孟红、张宏盛</w:t>
      </w:r>
    </w:p>
    <w:p w14:paraId="059FF966">
      <w:pPr>
        <w:pStyle w:val="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/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</w:pPr>
      <w:r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  <w:t>电话：0871-65313510转8005</w:t>
      </w:r>
    </w:p>
    <w:p w14:paraId="2108D83F">
      <w:pPr>
        <w:pStyle w:val="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/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</w:pPr>
      <w:r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  <w:t>电子邮件：1593647427@qq.com</w:t>
      </w:r>
    </w:p>
    <w:p w14:paraId="425132B6">
      <w:pPr>
        <w:pStyle w:val="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/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</w:pPr>
      <w:r>
        <w:rPr>
          <w:rFonts w:hint="eastAsia" w:ascii="宋体" w:hAnsi="宋体" w:cs="宋体"/>
          <w:color w:val="333333"/>
          <w:kern w:val="0"/>
          <w:sz w:val="24"/>
          <w:lang w:val="en-US" w:eastAsia="zh-CN" w:bidi="ar"/>
        </w:rPr>
        <w:t>日期：</w:t>
      </w:r>
      <w:bookmarkStart w:id="0" w:name="_GoBack"/>
      <w:bookmarkEnd w:id="0"/>
      <w:r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  <w:t>2026年</w:t>
      </w:r>
      <w:r>
        <w:rPr>
          <w:rFonts w:hint="eastAsia" w:ascii="宋体" w:hAnsi="宋体" w:cs="宋体"/>
          <w:color w:val="333333"/>
          <w:kern w:val="0"/>
          <w:sz w:val="24"/>
          <w:lang w:val="en-US" w:eastAsia="zh-CN" w:bidi="ar"/>
        </w:rPr>
        <w:t>8</w:t>
      </w:r>
      <w:r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  <w:t>月</w:t>
      </w:r>
      <w:r>
        <w:rPr>
          <w:rFonts w:hint="eastAsia" w:ascii="宋体" w:hAnsi="宋体" w:cs="宋体"/>
          <w:color w:val="333333"/>
          <w:kern w:val="0"/>
          <w:sz w:val="24"/>
          <w:lang w:val="en-US" w:eastAsia="zh-CN" w:bidi="ar"/>
        </w:rPr>
        <w:t>3</w:t>
      </w:r>
      <w:r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  <w:t>日</w:t>
      </w:r>
    </w:p>
    <w:p w14:paraId="2EF16C1B">
      <w:pPr>
        <w:pStyle w:val="4"/>
        <w:keepNext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/>
        <w:rPr>
          <w:rFonts w:hint="default" w:ascii="宋体" w:hAnsi="宋体" w:eastAsia="宋体" w:cs="宋体"/>
          <w:color w:val="333333"/>
          <w:kern w:val="0"/>
          <w:sz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A26F9"/>
    <w:multiLevelType w:val="multilevel"/>
    <w:tmpl w:val="085A26F9"/>
    <w:lvl w:ilvl="0" w:tentative="0">
      <w:start w:val="1"/>
      <w:numFmt w:val="decimal"/>
      <w:lvlText w:val="%1、"/>
      <w:lvlJc w:val="left"/>
      <w:pPr>
        <w:tabs>
          <w:tab w:val="left" w:pos="432"/>
        </w:tabs>
        <w:ind w:left="432" w:hanging="432"/>
      </w:pPr>
      <w:rPr>
        <w:rFonts w:hint="eastAsia" w:ascii="楷体_GB2312" w:hAnsi="Times New Roman" w:eastAsia="楷体_GB2312" w:cs="Times New Roman"/>
        <w:b w:val="0"/>
        <w:i w:val="0"/>
        <w:sz w:val="24"/>
        <w:szCs w:val="24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722"/>
        </w:tabs>
        <w:ind w:left="1206" w:hanging="576"/>
      </w:pPr>
      <w:rPr>
        <w:rFonts w:hint="eastAsia" w:ascii="华文楷体" w:hAnsi="华文楷体" w:eastAsia="华文楷体"/>
        <w:b/>
        <w:i w:val="0"/>
        <w:sz w:val="24"/>
        <w:szCs w:val="24"/>
        <w:lang w:val="en-US"/>
      </w:rPr>
    </w:lvl>
    <w:lvl w:ilvl="2" w:tentative="0">
      <w:start w:val="1"/>
      <w:numFmt w:val="decimal"/>
      <w:lvlText w:val="%1.%2.%3"/>
      <w:lvlJc w:val="left"/>
      <w:pPr>
        <w:tabs>
          <w:tab w:val="left" w:pos="866"/>
        </w:tabs>
        <w:ind w:left="866" w:hanging="720"/>
      </w:pPr>
      <w:rPr>
        <w:rFonts w:hint="eastAsia" w:ascii="宋体" w:eastAsia="宋体"/>
        <w:b/>
        <w:i w:val="0"/>
        <w:sz w:val="28"/>
        <w:lang w:val="en-US"/>
      </w:r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864" w:hanging="864"/>
      </w:pPr>
      <w:rPr>
        <w:rFonts w:hint="eastAsia" w:ascii="宋体" w:eastAsia="宋体"/>
        <w:b/>
        <w:i w:val="0"/>
        <w:sz w:val="28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  <w:lang w:val="en-US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45223"/>
    <w:rsid w:val="0547501E"/>
    <w:rsid w:val="068C31F1"/>
    <w:rsid w:val="06C66367"/>
    <w:rsid w:val="0A245223"/>
    <w:rsid w:val="0B1F1592"/>
    <w:rsid w:val="0B3122D7"/>
    <w:rsid w:val="0F536FA4"/>
    <w:rsid w:val="22F908E1"/>
    <w:rsid w:val="259C0FCB"/>
    <w:rsid w:val="26BE4E95"/>
    <w:rsid w:val="28C63984"/>
    <w:rsid w:val="328A4F57"/>
    <w:rsid w:val="343A6458"/>
    <w:rsid w:val="3F177A97"/>
    <w:rsid w:val="47F602EE"/>
    <w:rsid w:val="48825CED"/>
    <w:rsid w:val="4CEC399F"/>
    <w:rsid w:val="4ED5678C"/>
    <w:rsid w:val="5B56396E"/>
    <w:rsid w:val="5E164D95"/>
    <w:rsid w:val="62A04892"/>
    <w:rsid w:val="66DA76CA"/>
    <w:rsid w:val="706D1692"/>
    <w:rsid w:val="71332148"/>
    <w:rsid w:val="76FB33F2"/>
    <w:rsid w:val="789E74CA"/>
    <w:rsid w:val="78D52A74"/>
    <w:rsid w:val="7E42548E"/>
    <w:rsid w:val="7FC5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24"/>
      <w:szCs w:val="20"/>
    </w:rPr>
  </w:style>
  <w:style w:type="paragraph" w:styleId="4">
    <w:name w:val="Body Text First Indent 2"/>
    <w:basedOn w:val="3"/>
    <w:qFormat/>
    <w:uiPriority w:val="99"/>
    <w:pPr>
      <w:ind w:firstLine="420" w:firstLine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524</Characters>
  <Lines>0</Lines>
  <Paragraphs>0</Paragraphs>
  <TotalTime>0</TotalTime>
  <ScaleCrop>false</ScaleCrop>
  <LinksUpToDate>false</LinksUpToDate>
  <CharactersWithSpaces>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2026-07-02T01:06:00Z</dcterms:created>
  <dc:creator>RaKy</dc:creator>
  <cp:lastModifiedBy>孟红1</cp:lastModifiedBy>
  <dcterms:modified xsi:type="dcterms:W3CDTF">2026-08-03T02:59:06Z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830241968E244B9EBA003317CC4F9BA5_13</vt:lpwstr>
  </property>
  <property fmtid="{D5CDD505-2E9C-101B-9397-08002B2CF9AE}" pid="4" name="KSOTemplateDocerSaveRecord">
    <vt:lpwstr>eyJoZGlkIjoiMzEwNTM5NzYwMDRjMzkwZTVkZjY2ODkwMGIxNGU0OTUiLCJ1c2VySWQiOiIxMTI2MTQyNjM5In0=</vt:lpwstr>
  </property>
</Properties>
</file>